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79220" w14:textId="77777777" w:rsidR="005733FB" w:rsidRPr="00453CBD" w:rsidRDefault="005733FB" w:rsidP="005733FB">
      <w:pPr>
        <w:pStyle w:val="NormalWeb"/>
        <w:shd w:val="clear" w:color="auto" w:fill="FFFFFF"/>
        <w:spacing w:before="0" w:beforeAutospacing="0" w:after="225" w:afterAutospacing="0" w:line="330" w:lineRule="atLeast"/>
        <w:rPr>
          <w:rFonts w:ascii="Open Sans" w:hAnsi="Open Sans" w:cs="Open Sans"/>
          <w:sz w:val="20"/>
          <w:szCs w:val="20"/>
        </w:rPr>
      </w:pPr>
      <w:r w:rsidRPr="00453CBD">
        <w:rPr>
          <w:rStyle w:val="Gl"/>
          <w:rFonts w:ascii="Open Sans" w:hAnsi="Open Sans" w:cs="Open Sans"/>
          <w:sz w:val="20"/>
          <w:szCs w:val="20"/>
        </w:rPr>
        <w:t>Kişisel Verilerin Korunması ve İşlenmesi Aydınlatma Metni</w:t>
      </w:r>
    </w:p>
    <w:p w14:paraId="2A5D8821" w14:textId="2C792277" w:rsidR="005733FB" w:rsidRPr="00453CBD" w:rsidRDefault="00703C34" w:rsidP="005733FB">
      <w:pPr>
        <w:pStyle w:val="NormalWeb"/>
        <w:shd w:val="clear" w:color="auto" w:fill="FFFFFF"/>
        <w:spacing w:before="0" w:beforeAutospacing="0" w:after="225" w:afterAutospacing="0" w:line="330" w:lineRule="atLeast"/>
        <w:rPr>
          <w:rFonts w:ascii="Open Sans" w:hAnsi="Open Sans" w:cs="Open Sans"/>
          <w:sz w:val="20"/>
          <w:szCs w:val="20"/>
        </w:rPr>
      </w:pPr>
      <w:r>
        <w:rPr>
          <w:rFonts w:ascii="Open Sans" w:hAnsi="Open Sans" w:cs="Open Sans"/>
          <w:sz w:val="20"/>
          <w:szCs w:val="20"/>
        </w:rPr>
        <w:t xml:space="preserve">Fethiye </w:t>
      </w:r>
      <w:proofErr w:type="spellStart"/>
      <w:r>
        <w:rPr>
          <w:rFonts w:ascii="Open Sans" w:hAnsi="Open Sans" w:cs="Open Sans"/>
          <w:sz w:val="20"/>
          <w:szCs w:val="20"/>
        </w:rPr>
        <w:t>Smile</w:t>
      </w:r>
      <w:proofErr w:type="spellEnd"/>
      <w:r>
        <w:rPr>
          <w:rFonts w:ascii="Open Sans" w:hAnsi="Open Sans" w:cs="Open Sans"/>
          <w:sz w:val="20"/>
          <w:szCs w:val="20"/>
        </w:rPr>
        <w:t xml:space="preserve"> Diş Kliniği </w:t>
      </w:r>
      <w:r w:rsidR="005733FB" w:rsidRPr="00453CBD">
        <w:rPr>
          <w:rFonts w:ascii="Open Sans" w:hAnsi="Open Sans" w:cs="Open Sans"/>
          <w:sz w:val="20"/>
          <w:szCs w:val="20"/>
        </w:rPr>
        <w:t>olarak, 6698 sayılı “Kişisel Verilerin Korunması Kanunu” gereğince kişisel verilerin; toplanması, kullanım amacı işlenmesi, aktarımı, saklama süresi ile veri gizliliği ve koruma faaliyetlerinin sorumluluğunu, KVKK ve ikincil mevzuat kapsamında gerçekleştirmektedir. Bu amaçla güvenlik tedbirleri almakta ve haklarınız konularında sizi bilgilendirmektedir, kişisel verilerinizin güvenliğine büyük önem vermekteyiz. Hastalarımız tarafından paylaşılan her türlü kişisel veriyi hasta mahremiyetine özen gösterecek şekilde ve kişisel verilerinize ilişkin uygun güvenlik düzeyini temin etmeye yönelik gerekli her türlü teknik ve idari tedbiri alacak şekilde muhafaza etmekteyiz.</w:t>
      </w:r>
    </w:p>
    <w:p w14:paraId="613C1DCC" w14:textId="47DD9A4C" w:rsidR="005733FB" w:rsidRPr="00453CBD" w:rsidRDefault="005733FB" w:rsidP="005733FB">
      <w:pPr>
        <w:pStyle w:val="NormalWeb"/>
        <w:shd w:val="clear" w:color="auto" w:fill="FFFFFF"/>
        <w:spacing w:before="0" w:beforeAutospacing="0" w:after="225" w:afterAutospacing="0" w:line="330" w:lineRule="atLeast"/>
        <w:rPr>
          <w:rFonts w:ascii="Open Sans" w:hAnsi="Open Sans" w:cs="Open Sans"/>
          <w:sz w:val="20"/>
          <w:szCs w:val="20"/>
        </w:rPr>
      </w:pPr>
      <w:r w:rsidRPr="00453CBD">
        <w:rPr>
          <w:rFonts w:ascii="Open Sans" w:hAnsi="Open Sans" w:cs="Open Sans"/>
          <w:sz w:val="20"/>
          <w:szCs w:val="20"/>
        </w:rPr>
        <w:t xml:space="preserve">Sağlık Bakanlığı, Sağlık Bilgi Sistemleri Genel Müdürlüğü, 75730711 sayılı Sağlık Verilerine Erişim adlı yazısına </w:t>
      </w:r>
      <w:proofErr w:type="spellStart"/>
      <w:r w:rsidRPr="00453CBD">
        <w:rPr>
          <w:rFonts w:ascii="Open Sans" w:hAnsi="Open Sans" w:cs="Open Sans"/>
          <w:sz w:val="20"/>
          <w:szCs w:val="20"/>
        </w:rPr>
        <w:t>istianden</w:t>
      </w:r>
      <w:proofErr w:type="spellEnd"/>
      <w:r w:rsidRPr="00453CBD">
        <w:rPr>
          <w:rFonts w:ascii="Open Sans" w:hAnsi="Open Sans" w:cs="Open Sans"/>
          <w:sz w:val="20"/>
          <w:szCs w:val="20"/>
        </w:rPr>
        <w:t xml:space="preserve"> İşbu Kişisel Verilerin Korunması Hakkında Bilgilendirme, kişisel veri koruma ve işleme politikamızı ifa edilen hizmetler sırasında kişisel verilerinizi nasıl topladığımız, kullandığımız, aktardığımız ve koruduğumuzu açıklamaktadır.</w:t>
      </w:r>
    </w:p>
    <w:p w14:paraId="5A5003B5" w14:textId="77777777" w:rsidR="005733FB" w:rsidRPr="00453CBD" w:rsidRDefault="005733FB" w:rsidP="005733FB">
      <w:pPr>
        <w:pStyle w:val="NormalWeb"/>
        <w:shd w:val="clear" w:color="auto" w:fill="FFFFFF"/>
        <w:spacing w:before="0" w:beforeAutospacing="0" w:after="225" w:afterAutospacing="0" w:line="330" w:lineRule="atLeast"/>
        <w:rPr>
          <w:rFonts w:ascii="Open Sans" w:hAnsi="Open Sans" w:cs="Open Sans"/>
          <w:sz w:val="20"/>
          <w:szCs w:val="20"/>
        </w:rPr>
      </w:pPr>
      <w:r w:rsidRPr="00453CBD">
        <w:rPr>
          <w:rFonts w:ascii="Open Sans" w:hAnsi="Open Sans" w:cs="Open Sans"/>
          <w:sz w:val="20"/>
          <w:szCs w:val="20"/>
        </w:rPr>
        <w:br/>
        <w:t>1. KİŞİSEL VERİLERİN TOPLANMASI, İŞLENMESİ VE İŞLEME AMAÇLARI</w:t>
      </w:r>
    </w:p>
    <w:p w14:paraId="4AAB2679" w14:textId="5B05248B" w:rsidR="005733FB" w:rsidRPr="00453CBD" w:rsidRDefault="00703C34" w:rsidP="005733FB">
      <w:pPr>
        <w:pStyle w:val="NormalWeb"/>
        <w:shd w:val="clear" w:color="auto" w:fill="FFFFFF"/>
        <w:spacing w:before="0" w:beforeAutospacing="0" w:after="225" w:afterAutospacing="0" w:line="330" w:lineRule="atLeast"/>
        <w:rPr>
          <w:rFonts w:ascii="Open Sans" w:hAnsi="Open Sans" w:cs="Open Sans"/>
          <w:sz w:val="20"/>
          <w:szCs w:val="20"/>
        </w:rPr>
      </w:pPr>
      <w:r>
        <w:rPr>
          <w:rFonts w:ascii="Open Sans" w:hAnsi="Open Sans" w:cs="Open Sans"/>
          <w:sz w:val="20"/>
          <w:szCs w:val="20"/>
        </w:rPr>
        <w:t xml:space="preserve">Fethiye </w:t>
      </w:r>
      <w:proofErr w:type="spellStart"/>
      <w:r>
        <w:rPr>
          <w:rFonts w:ascii="Open Sans" w:hAnsi="Open Sans" w:cs="Open Sans"/>
          <w:sz w:val="20"/>
          <w:szCs w:val="20"/>
        </w:rPr>
        <w:t>Smile</w:t>
      </w:r>
      <w:proofErr w:type="spellEnd"/>
      <w:r w:rsidR="005733FB" w:rsidRPr="00453CBD">
        <w:rPr>
          <w:rFonts w:ascii="Open Sans" w:hAnsi="Open Sans" w:cs="Open Sans"/>
          <w:sz w:val="20"/>
          <w:szCs w:val="20"/>
        </w:rPr>
        <w:t xml:space="preserve"> Kişisel Verilerin Korunması Kanununda belirtilen yasal düzenlemeler ile ikincil mevzuat hükümleri çerçevesinde kişisel verilerinizi işlemekte ve muhafaza etmekteyiz. Kişisel verileriniz, sağlık hizmetlerinin yasal çerçevede verilebilmesi ve bu kapsamda </w:t>
      </w:r>
      <w:r>
        <w:rPr>
          <w:rFonts w:ascii="Open Sans" w:hAnsi="Open Sans" w:cs="Open Sans"/>
          <w:sz w:val="20"/>
          <w:szCs w:val="20"/>
        </w:rPr>
        <w:t xml:space="preserve">Fethiye </w:t>
      </w:r>
      <w:proofErr w:type="spellStart"/>
      <w:r>
        <w:rPr>
          <w:rFonts w:ascii="Open Sans" w:hAnsi="Open Sans" w:cs="Open Sans"/>
          <w:sz w:val="20"/>
          <w:szCs w:val="20"/>
        </w:rPr>
        <w:t>Smile’ın</w:t>
      </w:r>
      <w:proofErr w:type="spellEnd"/>
      <w:r w:rsidR="005733FB" w:rsidRPr="00453CBD">
        <w:rPr>
          <w:rFonts w:ascii="Open Sans" w:hAnsi="Open Sans" w:cs="Open Sans"/>
          <w:sz w:val="20"/>
          <w:szCs w:val="20"/>
        </w:rPr>
        <w:t xml:space="preserve"> sözleşmelerden doğan yükümlülükleri ile diğer yasal yükümlülüklerini tam ve gereği gibi yerine getirilebilmesi amacı ile toplanır. Kişisel veriler, verilen sağlık hizmetlerine bağlı olarak şekillenmekle birlikte otomatik ya da otomatik olmayan yöntemlerle, çağrı merkezi, internet sitesi, online hizmetler, whatsApp ve benzeri vasıtalarla sözlü, yazılı ya da elektronik olarak toplanmaktadır.</w:t>
      </w:r>
    </w:p>
    <w:p w14:paraId="22EFC321" w14:textId="2249F973" w:rsidR="005733FB" w:rsidRPr="00453CBD" w:rsidRDefault="005733FB" w:rsidP="005733FB">
      <w:pPr>
        <w:pStyle w:val="NormalWeb"/>
        <w:shd w:val="clear" w:color="auto" w:fill="FFFFFF"/>
        <w:spacing w:before="0" w:beforeAutospacing="0" w:after="225" w:afterAutospacing="0" w:line="330" w:lineRule="atLeast"/>
        <w:rPr>
          <w:rFonts w:ascii="Open Sans" w:hAnsi="Open Sans" w:cs="Open Sans"/>
          <w:sz w:val="20"/>
          <w:szCs w:val="20"/>
        </w:rPr>
      </w:pPr>
      <w:r w:rsidRPr="00453CBD">
        <w:rPr>
          <w:rFonts w:ascii="Open Sans" w:hAnsi="Open Sans" w:cs="Open Sans"/>
          <w:sz w:val="20"/>
          <w:szCs w:val="20"/>
        </w:rPr>
        <w:t>Kişisel Verileriniz;</w:t>
      </w:r>
      <w:r w:rsidRPr="00453CBD">
        <w:rPr>
          <w:rFonts w:ascii="Open Sans" w:hAnsi="Open Sans" w:cs="Open Sans"/>
          <w:sz w:val="20"/>
          <w:szCs w:val="20"/>
        </w:rPr>
        <w:br/>
        <w:t>Adınız, soyadınız, TC Kimlik numaranız, pasaport numaranız veya geçici TC Kimlik numaranız, doğum yeri ve tarihiniz, medeni haliniz, cinsiyetiniz, kliniğimizce oluşturulan hasta dosyası içeriği ile sizi tanımlayabileceğimiz diğer kimlik verileriniz; adresiniz, telefon numaranız, elektronik posta adresiniz ve sair iletişim verileriniz, ödeme, kredi kartı, banka bilgileri ve faturalama bilgileriniz gibi finansal verileriniz; muhtelif zamanlarda tarafımızca elektronik olan veya olmayan yöntemlerle edinilen sesli ve/veya dijital bilgiler; Kliniğimizi ziyaretinizde elde edilen ve/veya edilebilecek görüntülü ve/veya sesli kamera kaydı görüntüleriniz; tüm tıbbi teşhis, muayene, tedavi ve bakım hizmetlerinin yürütülmesi sırasında elde edilen kişisel sağlık verisi başta olmak üzere genel ve özel nitelikli kişisel verileriniz; özel sağlık sigortasına ilişkin verileriniz ve Sosyal Güvenlik Kurumu verileriniz, internet sitemiz üzerinden gönderdiğiniz sağlık ve kimlik verileriniz ödeme ve faturalama bilgileri gibi finansal verileriniz dahil olmak ve bunlarla sınırlı olmamak üzere gerekli olabilecek verilerinizden gerekli olanlar kliniğimiz tarafından işlenecek ve saklanacaktır.</w:t>
      </w:r>
    </w:p>
    <w:p w14:paraId="631D944A" w14:textId="4BFF6524" w:rsidR="005733FB" w:rsidRPr="00453CBD" w:rsidRDefault="005733FB" w:rsidP="005733FB">
      <w:pPr>
        <w:pStyle w:val="NormalWeb"/>
        <w:shd w:val="clear" w:color="auto" w:fill="FFFFFF"/>
        <w:spacing w:before="0" w:beforeAutospacing="0" w:after="225" w:afterAutospacing="0" w:line="330" w:lineRule="atLeast"/>
        <w:rPr>
          <w:rFonts w:ascii="Open Sans" w:hAnsi="Open Sans" w:cs="Open Sans"/>
          <w:sz w:val="20"/>
          <w:szCs w:val="20"/>
        </w:rPr>
      </w:pPr>
      <w:r w:rsidRPr="00453CBD">
        <w:rPr>
          <w:rFonts w:ascii="Open Sans" w:hAnsi="Open Sans" w:cs="Open Sans"/>
          <w:sz w:val="20"/>
          <w:szCs w:val="20"/>
        </w:rPr>
        <w:lastRenderedPageBreak/>
        <w:br/>
        <w:t xml:space="preserve">Yine, </w:t>
      </w:r>
      <w:r w:rsidR="00703C34">
        <w:rPr>
          <w:rFonts w:ascii="Open Sans" w:hAnsi="Open Sans" w:cs="Open Sans"/>
          <w:sz w:val="20"/>
          <w:szCs w:val="20"/>
        </w:rPr>
        <w:t xml:space="preserve">Fethiye </w:t>
      </w:r>
      <w:proofErr w:type="spellStart"/>
      <w:r w:rsidR="00703C34">
        <w:rPr>
          <w:rFonts w:ascii="Open Sans" w:hAnsi="Open Sans" w:cs="Open Sans"/>
          <w:sz w:val="20"/>
          <w:szCs w:val="20"/>
        </w:rPr>
        <w:t>Smile’ın</w:t>
      </w:r>
      <w:proofErr w:type="spellEnd"/>
      <w:r w:rsidRPr="00453CBD">
        <w:rPr>
          <w:rFonts w:ascii="Open Sans" w:hAnsi="Open Sans" w:cs="Open Sans"/>
          <w:sz w:val="20"/>
          <w:szCs w:val="20"/>
        </w:rPr>
        <w:t xml:space="preserve"> online hizmetlerini kullanmak amacıyla çağrı merkezimizi veya internet sitemizi kullandığınızda, Kliniğimizin internet sayfasını ziyaretiniz veya bu sitede gezinmeniz halinde de kişisel verileriniz işlenebilecektir.</w:t>
      </w:r>
    </w:p>
    <w:p w14:paraId="00CEC9C8" w14:textId="77777777" w:rsidR="005733FB" w:rsidRPr="00453CBD" w:rsidRDefault="005733FB" w:rsidP="005733FB">
      <w:pPr>
        <w:pStyle w:val="NormalWeb"/>
        <w:shd w:val="clear" w:color="auto" w:fill="FFFFFF"/>
        <w:spacing w:before="0" w:beforeAutospacing="0" w:after="225" w:afterAutospacing="0" w:line="330" w:lineRule="atLeast"/>
        <w:rPr>
          <w:rFonts w:ascii="Open Sans" w:hAnsi="Open Sans" w:cs="Open Sans"/>
          <w:sz w:val="20"/>
          <w:szCs w:val="20"/>
        </w:rPr>
      </w:pPr>
      <w:r w:rsidRPr="00453CBD">
        <w:rPr>
          <w:rFonts w:ascii="Open Sans" w:hAnsi="Open Sans" w:cs="Open Sans"/>
          <w:sz w:val="20"/>
          <w:szCs w:val="20"/>
        </w:rPr>
        <w:t xml:space="preserve">Kişisel verileriniz, KVK Kanunu’nun 5. ve 6. maddelerinde belirtilen kişisel veri işleme şartlar ve amaçları dahilinde işlenecektir. Sağlık verileriniz başta olmak üzere özel nitelikli kişisel verileriniz ve genel nitelikli kişisel verileriniz, </w:t>
      </w:r>
      <w:r w:rsidRPr="00237641">
        <w:rPr>
          <w:rFonts w:ascii="Open Sans" w:hAnsi="Open Sans" w:cs="Open Sans"/>
          <w:sz w:val="20"/>
          <w:szCs w:val="20"/>
          <w:u w:val="single"/>
        </w:rPr>
        <w:t>Kliniğimiz tarafından aşağıda belirtilen amaçlarla işlenebilecektir;</w:t>
      </w:r>
    </w:p>
    <w:p w14:paraId="181FAA8B" w14:textId="77777777" w:rsidR="005733FB" w:rsidRPr="00237641" w:rsidRDefault="005733FB" w:rsidP="005733FB">
      <w:pPr>
        <w:pStyle w:val="NormalWeb"/>
        <w:shd w:val="clear" w:color="auto" w:fill="FFFFFF"/>
        <w:spacing w:before="0" w:beforeAutospacing="0" w:after="225" w:afterAutospacing="0" w:line="330" w:lineRule="atLeast"/>
        <w:rPr>
          <w:rFonts w:ascii="Open Sans" w:hAnsi="Open Sans" w:cs="Open Sans"/>
          <w:b/>
          <w:sz w:val="20"/>
          <w:szCs w:val="20"/>
        </w:rPr>
      </w:pPr>
      <w:r w:rsidRPr="00453CBD">
        <w:rPr>
          <w:rFonts w:ascii="Open Sans" w:hAnsi="Open Sans" w:cs="Open Sans"/>
          <w:sz w:val="20"/>
          <w:szCs w:val="20"/>
        </w:rPr>
        <w:br/>
      </w:r>
      <w:r w:rsidRPr="00237641">
        <w:rPr>
          <w:rFonts w:ascii="Open Sans" w:hAnsi="Open Sans" w:cs="Open Sans"/>
          <w:b/>
          <w:sz w:val="20"/>
          <w:szCs w:val="20"/>
        </w:rPr>
        <w:t>Özel nitelikli kişisel verileriniz de dâhil olmak üzere kişisel verileriniz;</w:t>
      </w:r>
    </w:p>
    <w:p w14:paraId="2B637710" w14:textId="3881DEF0" w:rsidR="00237641" w:rsidRPr="00453CBD" w:rsidRDefault="005733FB" w:rsidP="005733FB">
      <w:pPr>
        <w:pStyle w:val="NormalWeb"/>
        <w:shd w:val="clear" w:color="auto" w:fill="FFFFFF"/>
        <w:spacing w:before="0" w:beforeAutospacing="0" w:after="225" w:afterAutospacing="0" w:line="330" w:lineRule="atLeast"/>
        <w:rPr>
          <w:rFonts w:ascii="Open Sans" w:hAnsi="Open Sans" w:cs="Open Sans"/>
          <w:sz w:val="20"/>
          <w:szCs w:val="20"/>
        </w:rPr>
      </w:pPr>
      <w:r w:rsidRPr="00453CBD">
        <w:rPr>
          <w:rFonts w:ascii="Open Sans" w:hAnsi="Open Sans" w:cs="Open Sans"/>
          <w:sz w:val="20"/>
          <w:szCs w:val="20"/>
        </w:rPr>
        <w:t>- 3359 sayılı Sağlık Hizmetleri Temel Kanunu, Sağlık Bakanlığı ve Bağlı Kuruluşlarının Teşkilat ve Görevleri Hakkında Kanun Hükmünde Kararname, Özel Hastaneler Yönetmeliği, Kişisel Sağlık Verilerinin İşlenmesi ve Mahremiyetinin Sağlanması Hakkında Yönetmelik ve ilgili diğer düzenlemelerde yer alan hukuki yükümlülüklerimizin yerine getirilmesi, - Kamu sağlığının korunması, koruyucu hekimlik, tıbbî teşhis, tedavi ve bakım hizmetlerinin yürütülmesi,</w:t>
      </w:r>
      <w:r w:rsidRPr="00453CBD">
        <w:rPr>
          <w:rFonts w:ascii="Open Sans" w:hAnsi="Open Sans" w:cs="Open Sans"/>
          <w:sz w:val="20"/>
          <w:szCs w:val="20"/>
        </w:rPr>
        <w:br/>
        <w:t>- Sağlık hizmetleri ile finansman planlaması,</w:t>
      </w:r>
      <w:r w:rsidRPr="00453CBD">
        <w:rPr>
          <w:rFonts w:ascii="Open Sans" w:hAnsi="Open Sans" w:cs="Open Sans"/>
          <w:sz w:val="20"/>
          <w:szCs w:val="20"/>
        </w:rPr>
        <w:br/>
        <w:t>- Hizmetlerimiz karşılığının faturalandırma,</w:t>
      </w:r>
      <w:r w:rsidRPr="00453CBD">
        <w:rPr>
          <w:rFonts w:ascii="Open Sans" w:hAnsi="Open Sans" w:cs="Open Sans"/>
          <w:sz w:val="20"/>
          <w:szCs w:val="20"/>
        </w:rPr>
        <w:br/>
        <w:t>- Sağlık hizmetlerinin finansmanı kapsamında özel sigorta şirketler ile talep edilen bilgileri paylaşma,</w:t>
      </w:r>
      <w:r w:rsidRPr="00453CBD">
        <w:rPr>
          <w:rFonts w:ascii="Open Sans" w:hAnsi="Open Sans" w:cs="Open Sans"/>
          <w:sz w:val="20"/>
          <w:szCs w:val="20"/>
        </w:rPr>
        <w:br/>
        <w:t>- Anlaşmalı olduğumuz kurumlarla size sunulan sağlık hizmetlerine ilişkin finansal</w:t>
      </w:r>
      <w:r w:rsidR="00703C34">
        <w:rPr>
          <w:rFonts w:ascii="Open Sans" w:hAnsi="Open Sans" w:cs="Open Sans"/>
          <w:sz w:val="20"/>
          <w:szCs w:val="20"/>
        </w:rPr>
        <w:t xml:space="preserve"> </w:t>
      </w:r>
      <w:r w:rsidRPr="00453CBD">
        <w:rPr>
          <w:rFonts w:ascii="Open Sans" w:hAnsi="Open Sans" w:cs="Open Sans"/>
          <w:sz w:val="20"/>
          <w:szCs w:val="20"/>
        </w:rPr>
        <w:t>mutabakat sağlanması;</w:t>
      </w:r>
      <w:r w:rsidRPr="00453CBD">
        <w:rPr>
          <w:rFonts w:ascii="Open Sans" w:hAnsi="Open Sans" w:cs="Open Sans"/>
          <w:sz w:val="20"/>
          <w:szCs w:val="20"/>
        </w:rPr>
        <w:br/>
        <w:t>- Randevu almanız halinde randevu hakkında sizi haberdar edilebilmesi,</w:t>
      </w:r>
      <w:r w:rsidRPr="00453CBD">
        <w:rPr>
          <w:rFonts w:ascii="Open Sans" w:hAnsi="Open Sans" w:cs="Open Sans"/>
          <w:sz w:val="20"/>
          <w:szCs w:val="20"/>
        </w:rPr>
        <w:br/>
        <w:t>- Kampanya ve bilgilendirmelerin mesaj, e-mail veya başka şekillerde yapılması,</w:t>
      </w:r>
      <w:r w:rsidRPr="00453CBD">
        <w:rPr>
          <w:rFonts w:ascii="Open Sans" w:hAnsi="Open Sans" w:cs="Open Sans"/>
          <w:sz w:val="20"/>
          <w:szCs w:val="20"/>
        </w:rPr>
        <w:br/>
        <w:t>- Kliniğinizin iç işleyişinin planlanması,</w:t>
      </w:r>
      <w:r w:rsidRPr="00453CBD">
        <w:rPr>
          <w:rFonts w:ascii="Open Sans" w:hAnsi="Open Sans" w:cs="Open Sans"/>
          <w:sz w:val="20"/>
          <w:szCs w:val="20"/>
        </w:rPr>
        <w:br/>
        <w:t>- Suistimal ve/veya yetkisiz işlemlerin izlenmesi ve engellenmesi,</w:t>
      </w:r>
      <w:r w:rsidRPr="00453CBD">
        <w:rPr>
          <w:rFonts w:ascii="Open Sans" w:hAnsi="Open Sans" w:cs="Open Sans"/>
          <w:sz w:val="20"/>
          <w:szCs w:val="20"/>
        </w:rPr>
        <w:br/>
        <w:t>- Bilimsel araştırma yapılması,</w:t>
      </w:r>
      <w:r w:rsidRPr="00453CBD">
        <w:rPr>
          <w:rFonts w:ascii="Open Sans" w:hAnsi="Open Sans" w:cs="Open Sans"/>
          <w:sz w:val="20"/>
          <w:szCs w:val="20"/>
        </w:rPr>
        <w:br/>
        <w:t>- Sağlık hizmetlerimize ilişkin her türlü soru ve şikâyetinize cevap verebilme,</w:t>
      </w:r>
      <w:r w:rsidRPr="00453CBD">
        <w:rPr>
          <w:rFonts w:ascii="Open Sans" w:hAnsi="Open Sans" w:cs="Open Sans"/>
          <w:sz w:val="20"/>
          <w:szCs w:val="20"/>
        </w:rPr>
        <w:br/>
        <w:t>- Kliniğimiz sistem ve uygulamalarının veri güvenliği kapsamında tüm gerekli teknik ve idari tedbirleri alınması,</w:t>
      </w:r>
      <w:r w:rsidRPr="00453CBD">
        <w:rPr>
          <w:rFonts w:ascii="Open Sans" w:hAnsi="Open Sans" w:cs="Open Sans"/>
          <w:sz w:val="20"/>
          <w:szCs w:val="20"/>
        </w:rPr>
        <w:br/>
        <w:t>- Size sunduğumuz sağlık hizmetlerinin geliştirilmesi ve iyileştirilmesi amacıyla sağlık hizmetleri kullanımınızı analiz etme ve sağlık verilerinizin saklanması ile İlgili mevzuat gereği saklanması gereken sağlık verilerinize ilişkin bilgileri muhafaza edilmesi,</w:t>
      </w:r>
      <w:r w:rsidRPr="00453CBD">
        <w:rPr>
          <w:rFonts w:ascii="Open Sans" w:hAnsi="Open Sans" w:cs="Open Sans"/>
          <w:sz w:val="20"/>
          <w:szCs w:val="20"/>
        </w:rPr>
        <w:br/>
        <w:t>- Hasta memnuniyetinin ölçülmesi dâhil ancak bunlarla sınırlı olmaksızın, benzeri amaçlarla işlenebilecektir.</w:t>
      </w:r>
      <w:r w:rsidRPr="00453CBD">
        <w:rPr>
          <w:rFonts w:ascii="Open Sans" w:hAnsi="Open Sans" w:cs="Open Sans"/>
          <w:sz w:val="20"/>
          <w:szCs w:val="20"/>
        </w:rPr>
        <w:br/>
        <w:t>Ayrıca kişisel verileriniz, 3359 sayılı Sağlık Hizmetleri Temel Kanunu, 663 sayılı Sağlık Bakanlığı ve Bağlı Kuruluşlarının Teşkilat ve Görevleri Hakkında Kanun Hükmünde Kararname, Özel</w:t>
      </w:r>
      <w:r w:rsidR="00237641">
        <w:rPr>
          <w:rFonts w:ascii="Open Sans" w:hAnsi="Open Sans" w:cs="Open Sans"/>
          <w:sz w:val="20"/>
          <w:szCs w:val="20"/>
        </w:rPr>
        <w:t xml:space="preserve"> </w:t>
      </w:r>
      <w:r w:rsidRPr="00453CBD">
        <w:rPr>
          <w:rFonts w:ascii="Open Sans" w:hAnsi="Open Sans" w:cs="Open Sans"/>
          <w:sz w:val="20"/>
          <w:szCs w:val="20"/>
        </w:rPr>
        <w:t>Hastaneler kanunu ve Yönetmeliği, Kişisel Sağlık Verilerinin İşlenmesi ve Mahremiyetinin Korunması Yönetmeliği ve Sağlık Bakanlığı düzenlemeleri ve diğer mevzuat hükümleri</w:t>
      </w:r>
      <w:r w:rsidR="00237641">
        <w:rPr>
          <w:rFonts w:ascii="Open Sans" w:hAnsi="Open Sans" w:cs="Open Sans"/>
          <w:sz w:val="20"/>
          <w:szCs w:val="20"/>
        </w:rPr>
        <w:t xml:space="preserve"> </w:t>
      </w:r>
      <w:r w:rsidRPr="00453CBD">
        <w:rPr>
          <w:rFonts w:ascii="Open Sans" w:hAnsi="Open Sans" w:cs="Open Sans"/>
          <w:sz w:val="20"/>
          <w:szCs w:val="20"/>
        </w:rPr>
        <w:t xml:space="preserve">çerçevesinde işlenebilecek olup </w:t>
      </w:r>
      <w:r w:rsidR="00703C34">
        <w:rPr>
          <w:rFonts w:ascii="Open Sans" w:hAnsi="Open Sans" w:cs="Open Sans"/>
          <w:sz w:val="20"/>
          <w:szCs w:val="20"/>
        </w:rPr>
        <w:t xml:space="preserve">Fethiye </w:t>
      </w:r>
      <w:proofErr w:type="spellStart"/>
      <w:r w:rsidR="00703C34">
        <w:rPr>
          <w:rFonts w:ascii="Open Sans" w:hAnsi="Open Sans" w:cs="Open Sans"/>
          <w:sz w:val="20"/>
          <w:szCs w:val="20"/>
        </w:rPr>
        <w:t>Smile</w:t>
      </w:r>
      <w:proofErr w:type="spellEnd"/>
      <w:r w:rsidRPr="00453CBD">
        <w:rPr>
          <w:rFonts w:ascii="Open Sans" w:hAnsi="Open Sans" w:cs="Open Sans"/>
          <w:sz w:val="20"/>
          <w:szCs w:val="20"/>
        </w:rPr>
        <w:t xml:space="preserve"> Diş Kliniği ve/veya tedarikçilerimize ait fiziki</w:t>
      </w:r>
      <w:r w:rsidR="00237641">
        <w:rPr>
          <w:rFonts w:ascii="Open Sans" w:hAnsi="Open Sans" w:cs="Open Sans"/>
          <w:sz w:val="20"/>
          <w:szCs w:val="20"/>
        </w:rPr>
        <w:t xml:space="preserve"> </w:t>
      </w:r>
      <w:r w:rsidRPr="00453CBD">
        <w:rPr>
          <w:rFonts w:ascii="Open Sans" w:hAnsi="Open Sans" w:cs="Open Sans"/>
          <w:sz w:val="20"/>
          <w:szCs w:val="20"/>
        </w:rPr>
        <w:t xml:space="preserve">arşivler ve bilişim sistemlerine nakledilerek, hem dijital hem de fiziki ortamda muhafaza altında </w:t>
      </w:r>
      <w:r w:rsidRPr="00453CBD">
        <w:rPr>
          <w:rFonts w:ascii="Open Sans" w:hAnsi="Open Sans" w:cs="Open Sans"/>
          <w:sz w:val="20"/>
          <w:szCs w:val="20"/>
        </w:rPr>
        <w:lastRenderedPageBreak/>
        <w:t>tutulabilecektir. Ayrıca, Klinik çalışanlarımızın verileri, İş Kanunu ve Çalışma ve Sosyal</w:t>
      </w:r>
      <w:r w:rsidR="00703C34">
        <w:rPr>
          <w:rFonts w:ascii="Open Sans" w:hAnsi="Open Sans" w:cs="Open Sans"/>
          <w:sz w:val="20"/>
          <w:szCs w:val="20"/>
        </w:rPr>
        <w:t xml:space="preserve"> </w:t>
      </w:r>
      <w:r w:rsidRPr="00453CBD">
        <w:rPr>
          <w:rFonts w:ascii="Open Sans" w:hAnsi="Open Sans" w:cs="Open Sans"/>
          <w:sz w:val="20"/>
          <w:szCs w:val="20"/>
        </w:rPr>
        <w:t>Güvenlik Mevzuatı ile yürürlükte olan diğer mevzuatın öngördüğü zorunluluklar kapsamında,</w:t>
      </w:r>
      <w:r w:rsidR="00703C34">
        <w:rPr>
          <w:rFonts w:ascii="Open Sans" w:hAnsi="Open Sans" w:cs="Open Sans"/>
          <w:sz w:val="20"/>
          <w:szCs w:val="20"/>
        </w:rPr>
        <w:t xml:space="preserve"> </w:t>
      </w:r>
      <w:r w:rsidRPr="00453CBD">
        <w:rPr>
          <w:rFonts w:ascii="Open Sans" w:hAnsi="Open Sans" w:cs="Open Sans"/>
          <w:sz w:val="20"/>
          <w:szCs w:val="20"/>
        </w:rPr>
        <w:t xml:space="preserve">çalışan memnuniyetini arttırmak ve iş güvenliği ile iş barışının sağlanması gibi işletmesel nedenler ile işverenin yönetim hakkı gereğince tarafımızdan veya </w:t>
      </w:r>
      <w:proofErr w:type="gramStart"/>
      <w:r w:rsidRPr="00453CBD">
        <w:rPr>
          <w:rFonts w:ascii="Open Sans" w:hAnsi="Open Sans" w:cs="Open Sans"/>
          <w:sz w:val="20"/>
          <w:szCs w:val="20"/>
        </w:rPr>
        <w:t>işbirliği</w:t>
      </w:r>
      <w:proofErr w:type="gramEnd"/>
      <w:r w:rsidRPr="00453CBD">
        <w:rPr>
          <w:rFonts w:ascii="Open Sans" w:hAnsi="Open Sans" w:cs="Open Sans"/>
          <w:sz w:val="20"/>
          <w:szCs w:val="20"/>
        </w:rPr>
        <w:t xml:space="preserve"> yaptığımız veya yetkilendirdiğimiz gerçek veya tüzel kişiler tarafından işlenebilecektir.</w:t>
      </w:r>
    </w:p>
    <w:p w14:paraId="7AD070B0" w14:textId="77777777" w:rsidR="00237641" w:rsidRDefault="005733FB" w:rsidP="005733FB">
      <w:pPr>
        <w:pStyle w:val="NormalWeb"/>
        <w:shd w:val="clear" w:color="auto" w:fill="FFFFFF"/>
        <w:spacing w:before="0" w:beforeAutospacing="0" w:after="225" w:afterAutospacing="0" w:line="330" w:lineRule="atLeast"/>
        <w:rPr>
          <w:rFonts w:ascii="Open Sans" w:hAnsi="Open Sans" w:cs="Open Sans"/>
          <w:sz w:val="20"/>
          <w:szCs w:val="20"/>
        </w:rPr>
      </w:pPr>
      <w:r w:rsidRPr="00237641">
        <w:rPr>
          <w:rFonts w:ascii="Open Sans" w:hAnsi="Open Sans" w:cs="Open Sans"/>
          <w:b/>
          <w:sz w:val="20"/>
          <w:szCs w:val="20"/>
        </w:rPr>
        <w:t>2. KİŞİSEL VERİLERİNİZİN AKTARILABİLECEĞİ KİŞİ VE KURULUŞLAR</w:t>
      </w:r>
      <w:r w:rsidRPr="00453CBD">
        <w:rPr>
          <w:rFonts w:ascii="Open Sans" w:hAnsi="Open Sans" w:cs="Open Sans"/>
          <w:sz w:val="20"/>
          <w:szCs w:val="20"/>
        </w:rPr>
        <w:br/>
      </w:r>
    </w:p>
    <w:p w14:paraId="16A65FB2" w14:textId="297FFB89" w:rsidR="005733FB" w:rsidRPr="00453CBD" w:rsidRDefault="005733FB" w:rsidP="005733FB">
      <w:pPr>
        <w:pStyle w:val="NormalWeb"/>
        <w:shd w:val="clear" w:color="auto" w:fill="FFFFFF"/>
        <w:spacing w:before="0" w:beforeAutospacing="0" w:after="225" w:afterAutospacing="0" w:line="330" w:lineRule="atLeast"/>
        <w:rPr>
          <w:rFonts w:ascii="Open Sans" w:hAnsi="Open Sans" w:cs="Open Sans"/>
          <w:sz w:val="20"/>
          <w:szCs w:val="20"/>
        </w:rPr>
      </w:pPr>
      <w:r w:rsidRPr="00453CBD">
        <w:rPr>
          <w:rFonts w:ascii="Open Sans" w:hAnsi="Open Sans" w:cs="Open Sans"/>
          <w:sz w:val="20"/>
          <w:szCs w:val="20"/>
        </w:rPr>
        <w:t>Kişisel verileriniz, Kanun ve benzeri mevzuat kapsamında ve yukarıda yer verilen amaçlarla:</w:t>
      </w:r>
      <w:r w:rsidRPr="00453CBD">
        <w:rPr>
          <w:rFonts w:ascii="Open Sans" w:hAnsi="Open Sans" w:cs="Open Sans"/>
          <w:sz w:val="20"/>
          <w:szCs w:val="20"/>
        </w:rPr>
        <w:br/>
        <w:t>- Sağlık Bakanlığı ve bağlı alt birimleri, Aile Hekimliği Merkezleri,</w:t>
      </w:r>
      <w:r w:rsidRPr="00453CBD">
        <w:rPr>
          <w:rFonts w:ascii="Open Sans" w:hAnsi="Open Sans" w:cs="Open Sans"/>
          <w:sz w:val="20"/>
          <w:szCs w:val="20"/>
        </w:rPr>
        <w:br/>
        <w:t>- Sosyal Güvenlik Kurumu,</w:t>
      </w:r>
      <w:r w:rsidRPr="00453CBD">
        <w:rPr>
          <w:rFonts w:ascii="Open Sans" w:hAnsi="Open Sans" w:cs="Open Sans"/>
          <w:sz w:val="20"/>
          <w:szCs w:val="20"/>
        </w:rPr>
        <w:br/>
        <w:t>- Özel sigorta şirketleri (sağlık, emeklilik ve hayat sigortası ve benzeri)</w:t>
      </w:r>
      <w:r w:rsidRPr="00453CBD">
        <w:rPr>
          <w:rFonts w:ascii="Open Sans" w:hAnsi="Open Sans" w:cs="Open Sans"/>
          <w:sz w:val="20"/>
          <w:szCs w:val="20"/>
        </w:rPr>
        <w:br/>
        <w:t>- Emniyet Genel Müdürlüğü ve benzeri kolluk kuvvetleri,</w:t>
      </w:r>
      <w:r w:rsidRPr="00453CBD">
        <w:rPr>
          <w:rFonts w:ascii="Open Sans" w:hAnsi="Open Sans" w:cs="Open Sans"/>
          <w:sz w:val="20"/>
          <w:szCs w:val="20"/>
        </w:rPr>
        <w:br/>
        <w:t>- Nüfus Müdürlüğü,</w:t>
      </w:r>
      <w:r w:rsidRPr="00453CBD">
        <w:rPr>
          <w:rFonts w:ascii="Open Sans" w:hAnsi="Open Sans" w:cs="Open Sans"/>
          <w:sz w:val="20"/>
          <w:szCs w:val="20"/>
        </w:rPr>
        <w:br/>
        <w:t>- Türkiye Eczacılar Birliği,</w:t>
      </w:r>
      <w:r w:rsidRPr="00453CBD">
        <w:rPr>
          <w:rFonts w:ascii="Open Sans" w:hAnsi="Open Sans" w:cs="Open Sans"/>
          <w:sz w:val="20"/>
          <w:szCs w:val="20"/>
        </w:rPr>
        <w:br/>
        <w:t xml:space="preserve">- Türk </w:t>
      </w:r>
      <w:proofErr w:type="spellStart"/>
      <w:r w:rsidRPr="00453CBD">
        <w:rPr>
          <w:rFonts w:ascii="Open Sans" w:hAnsi="Open Sans" w:cs="Open Sans"/>
          <w:sz w:val="20"/>
          <w:szCs w:val="20"/>
        </w:rPr>
        <w:t>Dişhekimleri</w:t>
      </w:r>
      <w:proofErr w:type="spellEnd"/>
      <w:r w:rsidRPr="00453CBD">
        <w:rPr>
          <w:rFonts w:ascii="Open Sans" w:hAnsi="Open Sans" w:cs="Open Sans"/>
          <w:sz w:val="20"/>
          <w:szCs w:val="20"/>
        </w:rPr>
        <w:t xml:space="preserve"> Odası,</w:t>
      </w:r>
      <w:r w:rsidRPr="00453CBD">
        <w:rPr>
          <w:rFonts w:ascii="Open Sans" w:hAnsi="Open Sans" w:cs="Open Sans"/>
          <w:sz w:val="20"/>
          <w:szCs w:val="20"/>
        </w:rPr>
        <w:br/>
        <w:t>- Cumhuriyet Başsavcılıları, Mahkemeler, tahkim yargılamasında hakem veya hakemler,</w:t>
      </w:r>
    </w:p>
    <w:p w14:paraId="07B1EB93" w14:textId="77777777" w:rsidR="005733FB" w:rsidRPr="00453CBD" w:rsidRDefault="005733FB" w:rsidP="005733FB">
      <w:pPr>
        <w:pStyle w:val="NormalWeb"/>
        <w:shd w:val="clear" w:color="auto" w:fill="FFFFFF"/>
        <w:spacing w:before="0" w:beforeAutospacing="0" w:after="225" w:afterAutospacing="0" w:line="330" w:lineRule="atLeast"/>
        <w:rPr>
          <w:rFonts w:ascii="Open Sans" w:hAnsi="Open Sans" w:cs="Open Sans"/>
          <w:sz w:val="20"/>
          <w:szCs w:val="20"/>
        </w:rPr>
      </w:pPr>
      <w:r w:rsidRPr="00453CBD">
        <w:rPr>
          <w:rFonts w:ascii="Open Sans" w:hAnsi="Open Sans" w:cs="Open Sans"/>
          <w:sz w:val="20"/>
          <w:szCs w:val="20"/>
        </w:rPr>
        <w:t>- Tıbbi teşhis için iş birliği içerisinde olduğumuz laboratuvar, merkez ve benzeri üçüncü kişiler,</w:t>
      </w:r>
      <w:r w:rsidRPr="00453CBD">
        <w:rPr>
          <w:rFonts w:ascii="Open Sans" w:hAnsi="Open Sans" w:cs="Open Sans"/>
          <w:sz w:val="20"/>
          <w:szCs w:val="20"/>
        </w:rPr>
        <w:br/>
        <w:t>- Yetki vermiş olduğunuz temsilcileriniz,</w:t>
      </w:r>
      <w:r w:rsidRPr="00453CBD">
        <w:rPr>
          <w:rFonts w:ascii="Open Sans" w:hAnsi="Open Sans" w:cs="Open Sans"/>
          <w:sz w:val="20"/>
          <w:szCs w:val="20"/>
        </w:rPr>
        <w:br/>
        <w:t>- Hastanın sevk edildiği veya hastanın kendisinin başvurduğu sağlık kuruluşu,</w:t>
      </w:r>
      <w:r w:rsidRPr="00453CBD">
        <w:rPr>
          <w:rFonts w:ascii="Open Sans" w:hAnsi="Open Sans" w:cs="Open Sans"/>
          <w:sz w:val="20"/>
          <w:szCs w:val="20"/>
        </w:rPr>
        <w:br/>
        <w:t>- Avukatlar, vergi danışmanları ve denetimciler de dâhil olmak üzere danışmanlık aldığımız üçüncü kişiler,</w:t>
      </w:r>
      <w:r w:rsidRPr="00453CBD">
        <w:rPr>
          <w:rFonts w:ascii="Open Sans" w:hAnsi="Open Sans" w:cs="Open Sans"/>
          <w:sz w:val="20"/>
          <w:szCs w:val="20"/>
        </w:rPr>
        <w:br/>
        <w:t>- Düzenleyici ve denetleyici kurumlar, resmi merciler</w:t>
      </w:r>
      <w:r w:rsidRPr="00453CBD">
        <w:rPr>
          <w:rFonts w:ascii="Open Sans" w:hAnsi="Open Sans" w:cs="Open Sans"/>
          <w:sz w:val="20"/>
          <w:szCs w:val="20"/>
        </w:rPr>
        <w:br/>
        <w:t xml:space="preserve">- Hizmetlerinden faydalandığımız veya işbirliği içerisinde olduğumuz tedarikçilerimiz, destek hizmet sağlayıcılarımız ve iş ortaklarımız ve diğer üçüncü kişiler ile </w:t>
      </w:r>
      <w:proofErr w:type="spellStart"/>
      <w:r w:rsidRPr="00453CBD">
        <w:rPr>
          <w:rFonts w:ascii="Open Sans" w:hAnsi="Open Sans" w:cs="Open Sans"/>
          <w:sz w:val="20"/>
          <w:szCs w:val="20"/>
        </w:rPr>
        <w:t>KVKK’nun</w:t>
      </w:r>
      <w:proofErr w:type="spellEnd"/>
      <w:r w:rsidRPr="00453CBD">
        <w:rPr>
          <w:rFonts w:ascii="Open Sans" w:hAnsi="Open Sans" w:cs="Open Sans"/>
          <w:sz w:val="20"/>
          <w:szCs w:val="20"/>
        </w:rPr>
        <w:t xml:space="preserve"> 8. ve 9. maddelerinde belirtilen kişisel veri işleme şartları ve amaçları çerçevesinde aktarılabilecektir.</w:t>
      </w:r>
    </w:p>
    <w:p w14:paraId="7A9D7AA8" w14:textId="77777777" w:rsidR="00237641" w:rsidRPr="00237641" w:rsidRDefault="005733FB" w:rsidP="005733FB">
      <w:pPr>
        <w:pStyle w:val="NormalWeb"/>
        <w:shd w:val="clear" w:color="auto" w:fill="FFFFFF"/>
        <w:spacing w:before="0" w:beforeAutospacing="0" w:after="225" w:afterAutospacing="0" w:line="330" w:lineRule="atLeast"/>
        <w:rPr>
          <w:rFonts w:ascii="Open Sans" w:hAnsi="Open Sans" w:cs="Open Sans"/>
          <w:b/>
          <w:sz w:val="20"/>
          <w:szCs w:val="20"/>
        </w:rPr>
      </w:pPr>
      <w:r w:rsidRPr="00237641">
        <w:rPr>
          <w:rFonts w:ascii="Open Sans" w:hAnsi="Open Sans" w:cs="Open Sans"/>
          <w:b/>
          <w:sz w:val="20"/>
          <w:szCs w:val="20"/>
        </w:rPr>
        <w:t>3. KİŞİSEL VERİ TOPLAMANIN YÖNTEMİ VE HUKUKİ SEBEBİ</w:t>
      </w:r>
    </w:p>
    <w:p w14:paraId="1F66D61B" w14:textId="77777777" w:rsidR="00282BE5" w:rsidRDefault="00282BE5" w:rsidP="00282BE5">
      <w:pPr>
        <w:pStyle w:val="NormalWeb"/>
        <w:shd w:val="clear" w:color="auto" w:fill="FFFFFF"/>
        <w:spacing w:before="0" w:beforeAutospacing="0" w:after="225" w:afterAutospacing="0" w:line="330" w:lineRule="atLeast"/>
        <w:jc w:val="both"/>
        <w:rPr>
          <w:rFonts w:ascii="Open Sans" w:hAnsi="Open Sans" w:cs="Open Sans"/>
          <w:sz w:val="20"/>
          <w:szCs w:val="20"/>
        </w:rPr>
      </w:pPr>
      <w:r w:rsidRPr="00282BE5">
        <w:rPr>
          <w:rFonts w:ascii="Open Sans" w:hAnsi="Open Sans" w:cs="Open Sans"/>
          <w:sz w:val="20"/>
          <w:szCs w:val="20"/>
        </w:rPr>
        <w:t xml:space="preserve">Kişisel verileriniz, faaliyetlerimizi yürütmek amacıyla Şirket tarafından farklı kanallar vasıtasıyla ve yukarıda belirtilen hukuki sebeplere dayanarak; sunduğumuz hizmetleri geliştirmek ve ticari faaliyetlerimizi yürütmek amacıyla toplanmaktadır. Bu çerçevede kişisel verileriniz, </w:t>
      </w:r>
      <w:proofErr w:type="spellStart"/>
      <w:r w:rsidRPr="00282BE5">
        <w:rPr>
          <w:rFonts w:ascii="Open Sans" w:hAnsi="Open Sans" w:cs="Open Sans"/>
          <w:sz w:val="20"/>
          <w:szCs w:val="20"/>
        </w:rPr>
        <w:t>KVKK’nın</w:t>
      </w:r>
      <w:proofErr w:type="spellEnd"/>
      <w:r w:rsidRPr="00282BE5">
        <w:rPr>
          <w:rFonts w:ascii="Open Sans" w:hAnsi="Open Sans" w:cs="Open Sans"/>
          <w:sz w:val="20"/>
          <w:szCs w:val="20"/>
        </w:rPr>
        <w:t xml:space="preserve"> 4 (2) maddesindeki öngörülen ilkeler ışığında açık rıza temini suretiyle veya 5 (2) ve 6 (3) maddelerinde öngörülen durumların varlığı halinde, açık rıza temin edilmeksizin işlenebilmekte ve aktarılabilmektedir.</w:t>
      </w:r>
    </w:p>
    <w:p w14:paraId="209D0345" w14:textId="473095DC" w:rsidR="00237641" w:rsidRPr="00237641" w:rsidRDefault="005733FB" w:rsidP="00282BE5">
      <w:pPr>
        <w:pStyle w:val="NormalWeb"/>
        <w:shd w:val="clear" w:color="auto" w:fill="FFFFFF"/>
        <w:spacing w:before="0" w:beforeAutospacing="0" w:after="225" w:afterAutospacing="0" w:line="330" w:lineRule="atLeast"/>
        <w:jc w:val="both"/>
        <w:rPr>
          <w:rFonts w:ascii="Open Sans" w:hAnsi="Open Sans" w:cs="Open Sans"/>
          <w:sz w:val="20"/>
          <w:szCs w:val="20"/>
        </w:rPr>
      </w:pPr>
      <w:r w:rsidRPr="00453CBD">
        <w:rPr>
          <w:rFonts w:ascii="Open Sans" w:hAnsi="Open Sans" w:cs="Open Sans"/>
          <w:sz w:val="20"/>
          <w:szCs w:val="20"/>
        </w:rPr>
        <w:br/>
      </w:r>
      <w:r w:rsidR="00237641" w:rsidRPr="00237641">
        <w:rPr>
          <w:rFonts w:ascii="Open Sans" w:hAnsi="Open Sans" w:cs="Open Sans"/>
          <w:sz w:val="20"/>
          <w:szCs w:val="20"/>
        </w:rPr>
        <w:t>Kişisel verileriniz, Şirketimiz tarafından sağlanan hizmet ve Şirketimizin ticari faaliyetlerine bağlı olarak değişkenlik gösterebilmekle birlikte; otomatik ya da otomatik olmayan yöntemlerle, Şirketimiz birimleri ve bölümleri, internet sitesi, sosyal medya mecraları, mobil uygulamalar ve benzeri vasıtalarla sözlü, yazılı ya da elektronik olarak toplanabilecektir.  </w:t>
      </w:r>
    </w:p>
    <w:p w14:paraId="018ADF40" w14:textId="77777777" w:rsidR="00AA26B3" w:rsidRDefault="00237641" w:rsidP="00237641">
      <w:pPr>
        <w:pStyle w:val="NormalWeb"/>
        <w:spacing w:after="225" w:line="330" w:lineRule="atLeast"/>
        <w:rPr>
          <w:rFonts w:ascii="Open Sans" w:hAnsi="Open Sans" w:cs="Open Sans"/>
          <w:sz w:val="20"/>
          <w:szCs w:val="20"/>
        </w:rPr>
      </w:pPr>
      <w:r w:rsidRPr="00237641">
        <w:rPr>
          <w:rFonts w:ascii="Open Sans" w:hAnsi="Open Sans" w:cs="Open Sans"/>
          <w:sz w:val="20"/>
          <w:szCs w:val="20"/>
        </w:rPr>
        <w:lastRenderedPageBreak/>
        <w:t xml:space="preserve">Kişisel Verilerin Korunması Hakkında Bilgilendirme ile belirlenen amaçlar ve kapsam dışında kullanılmamak kaydı ile gerekli tüm bilgi güvenliği tedbirleri de alınarak </w:t>
      </w:r>
      <w:proofErr w:type="gramStart"/>
      <w:r w:rsidRPr="00237641">
        <w:rPr>
          <w:rFonts w:ascii="Open Sans" w:hAnsi="Open Sans" w:cs="Open Sans"/>
          <w:sz w:val="20"/>
          <w:szCs w:val="20"/>
        </w:rPr>
        <w:t>işlenecek,</w:t>
      </w:r>
      <w:proofErr w:type="gramEnd"/>
      <w:r w:rsidRPr="00237641">
        <w:rPr>
          <w:rFonts w:ascii="Open Sans" w:hAnsi="Open Sans" w:cs="Open Sans"/>
          <w:sz w:val="20"/>
          <w:szCs w:val="20"/>
        </w:rPr>
        <w:t xml:space="preserve"> ve yasal saklama süresince veya işleme amacının gerekli kıldığı süre boyunca saklanacak ve işleme amacının gerekli kıldığı sürenin sonunda anonimleştirilerek Şirketimiz tarafından kullanılmaya devam edilecektir. </w:t>
      </w:r>
    </w:p>
    <w:p w14:paraId="09420781" w14:textId="47A356B8" w:rsidR="00237641" w:rsidRPr="00237641" w:rsidRDefault="00237641" w:rsidP="00237641">
      <w:pPr>
        <w:pStyle w:val="NormalWeb"/>
        <w:spacing w:after="225" w:line="330" w:lineRule="atLeast"/>
        <w:rPr>
          <w:rFonts w:ascii="Open Sans" w:hAnsi="Open Sans" w:cs="Open Sans"/>
          <w:sz w:val="20"/>
          <w:szCs w:val="20"/>
        </w:rPr>
      </w:pPr>
      <w:r w:rsidRPr="00237641">
        <w:rPr>
          <w:rFonts w:ascii="Open Sans" w:hAnsi="Open Sans" w:cs="Open Sans"/>
          <w:sz w:val="20"/>
          <w:szCs w:val="20"/>
        </w:rPr>
        <w:t>Kişisel verilerinizin hukuka aykırı olarak işlenmesinin ve verilerinize hukuka aykırı olarak erişilmesinin önlenmesi ve kişisel verilerinizin güvenli bir şekilde muhafaza edilmesi amacıyla her türlü gerekli teknik ve idari tedbir alınmaktadır.</w:t>
      </w:r>
    </w:p>
    <w:p w14:paraId="4FA70F33" w14:textId="7A202650" w:rsidR="005733FB" w:rsidRPr="00453CBD" w:rsidRDefault="005733FB" w:rsidP="005733FB">
      <w:pPr>
        <w:pStyle w:val="NormalWeb"/>
        <w:shd w:val="clear" w:color="auto" w:fill="FFFFFF"/>
        <w:spacing w:before="0" w:beforeAutospacing="0" w:after="225" w:afterAutospacing="0" w:line="330" w:lineRule="atLeast"/>
        <w:rPr>
          <w:rFonts w:ascii="Open Sans" w:hAnsi="Open Sans" w:cs="Open Sans"/>
          <w:sz w:val="20"/>
          <w:szCs w:val="20"/>
        </w:rPr>
      </w:pPr>
    </w:p>
    <w:p w14:paraId="60429AB9" w14:textId="77777777" w:rsidR="00AA26B3" w:rsidRDefault="005733FB" w:rsidP="005733FB">
      <w:pPr>
        <w:pStyle w:val="NormalWeb"/>
        <w:shd w:val="clear" w:color="auto" w:fill="FFFFFF"/>
        <w:spacing w:before="0" w:beforeAutospacing="0" w:after="225" w:afterAutospacing="0" w:line="330" w:lineRule="atLeast"/>
        <w:rPr>
          <w:rFonts w:ascii="Open Sans" w:hAnsi="Open Sans" w:cs="Open Sans"/>
          <w:sz w:val="20"/>
          <w:szCs w:val="20"/>
        </w:rPr>
      </w:pPr>
      <w:r w:rsidRPr="00AA26B3">
        <w:rPr>
          <w:rFonts w:ascii="Open Sans" w:hAnsi="Open Sans" w:cs="Open Sans"/>
          <w:b/>
          <w:sz w:val="20"/>
          <w:szCs w:val="20"/>
        </w:rPr>
        <w:t>4. KİŞİSEL VERİLERİN KORUNMASINA YÖNELİK HAKLARINIZ</w:t>
      </w:r>
      <w:r w:rsidRPr="00453CBD">
        <w:rPr>
          <w:rFonts w:ascii="Open Sans" w:hAnsi="Open Sans" w:cs="Open Sans"/>
          <w:sz w:val="20"/>
          <w:szCs w:val="20"/>
        </w:rPr>
        <w:br/>
      </w:r>
    </w:p>
    <w:p w14:paraId="55B09EC7" w14:textId="4D65D5C8" w:rsidR="00AA26B3" w:rsidRPr="00453CBD" w:rsidRDefault="005733FB" w:rsidP="00AA26B3">
      <w:r w:rsidRPr="00453CBD">
        <w:rPr>
          <w:rFonts w:ascii="Open Sans" w:hAnsi="Open Sans" w:cs="Open Sans"/>
          <w:sz w:val="20"/>
          <w:szCs w:val="20"/>
        </w:rPr>
        <w:t xml:space="preserve">İşlenen kişisel verilerinizle ilgili olarak, </w:t>
      </w:r>
      <w:r w:rsidR="00AA26B3" w:rsidRPr="00AA26B3">
        <w:t>6698 sayılı Kanun’un 11. Mad</w:t>
      </w:r>
      <w:r w:rsidR="00AA26B3">
        <w:t>desi uyarınca;</w:t>
      </w:r>
    </w:p>
    <w:p w14:paraId="56FF00D7" w14:textId="13BCCF35" w:rsidR="005733FB" w:rsidRPr="00453CBD" w:rsidRDefault="005733FB" w:rsidP="005733FB">
      <w:pPr>
        <w:pStyle w:val="NormalWeb"/>
        <w:shd w:val="clear" w:color="auto" w:fill="FFFFFF"/>
        <w:spacing w:before="0" w:beforeAutospacing="0" w:after="225" w:afterAutospacing="0" w:line="330" w:lineRule="atLeast"/>
        <w:rPr>
          <w:rFonts w:ascii="Open Sans" w:hAnsi="Open Sans" w:cs="Open Sans"/>
          <w:sz w:val="20"/>
          <w:szCs w:val="20"/>
        </w:rPr>
      </w:pPr>
      <w:r w:rsidRPr="00453CBD">
        <w:rPr>
          <w:rFonts w:ascii="Open Sans" w:hAnsi="Open Sans" w:cs="Open Sans"/>
          <w:sz w:val="20"/>
          <w:szCs w:val="20"/>
        </w:rPr>
        <w:t>- Kişisel veri işlenip işlenmediğini öğrenme, kişisel veriler işlenmişse buna ilişkin bilgi talep etme,</w:t>
      </w:r>
      <w:r w:rsidRPr="00453CBD">
        <w:rPr>
          <w:rFonts w:ascii="Open Sans" w:hAnsi="Open Sans" w:cs="Open Sans"/>
          <w:sz w:val="20"/>
          <w:szCs w:val="20"/>
        </w:rPr>
        <w:br/>
        <w:t>- Kişisel sağlık verilerine erişim ve bu verileri isteme, kişisel verilerin işlenme amacını ve bunların amacına uygun kullanılıp kullanılmadığını öğrenme,</w:t>
      </w:r>
      <w:r w:rsidRPr="00453CBD">
        <w:rPr>
          <w:rFonts w:ascii="Open Sans" w:hAnsi="Open Sans" w:cs="Open Sans"/>
          <w:sz w:val="20"/>
          <w:szCs w:val="20"/>
        </w:rPr>
        <w:br/>
        <w:t>- Yurt içinde veya yurt dışında kişisel verilerin aktarıldığı üçüncü kişileri bilme,</w:t>
      </w:r>
      <w:r w:rsidRPr="00453CBD">
        <w:rPr>
          <w:rFonts w:ascii="Open Sans" w:hAnsi="Open Sans" w:cs="Open Sans"/>
          <w:sz w:val="20"/>
          <w:szCs w:val="20"/>
        </w:rPr>
        <w:br/>
        <w:t>- Kişisel verilerin eksik veya yanlış işlenmiş olması halinde bunların düzeltilmesini isteme, kişisel verilerin silinmesini veya yok edilmesini isteme,</w:t>
      </w:r>
      <w:r w:rsidRPr="00453CBD">
        <w:rPr>
          <w:rFonts w:ascii="Open Sans" w:hAnsi="Open Sans" w:cs="Open Sans"/>
          <w:sz w:val="20"/>
          <w:szCs w:val="20"/>
        </w:rPr>
        <w:br/>
        <w:t>- Kişisel verilerin eksik veya yanlış işlenmiş olması halinde bunların düzeltilmesine ve/veya kişisel verilerin silinmesini veya yok edilmesine ilişkin işlemlerin kişisel verilerin aktarıldığı üçüncü kişilere bildirilmesini isteme,</w:t>
      </w:r>
      <w:r w:rsidRPr="00453CBD">
        <w:rPr>
          <w:rFonts w:ascii="Open Sans" w:hAnsi="Open Sans" w:cs="Open Sans"/>
          <w:sz w:val="20"/>
          <w:szCs w:val="20"/>
        </w:rPr>
        <w:br/>
        <w:t>- İşlenen verilerin münhasıran otomatik sistemler vasıtasıyla analiz edilmesi suretiyle kişinin kendisi aleyhine bir sonucun ortaya çıkmasına itiraz etme,</w:t>
      </w:r>
      <w:r w:rsidRPr="00453CBD">
        <w:rPr>
          <w:rFonts w:ascii="Open Sans" w:hAnsi="Open Sans" w:cs="Open Sans"/>
          <w:sz w:val="20"/>
          <w:szCs w:val="20"/>
        </w:rPr>
        <w:br/>
        <w:t>- Kişisel verilerin kanuna aykırı olarak işlenmesi sebebiyle zarara uğraması hâlinde zararın giderilmesini talep etme haklarına sahipsiniz.</w:t>
      </w:r>
    </w:p>
    <w:p w14:paraId="0FD00A15" w14:textId="7C416F4D" w:rsidR="005733FB" w:rsidRPr="00453CBD" w:rsidRDefault="005733FB" w:rsidP="005733FB">
      <w:pPr>
        <w:pStyle w:val="NormalWeb"/>
        <w:shd w:val="clear" w:color="auto" w:fill="FFFFFF"/>
        <w:spacing w:before="0" w:beforeAutospacing="0" w:after="225" w:afterAutospacing="0" w:line="330" w:lineRule="atLeast"/>
        <w:rPr>
          <w:rFonts w:ascii="Open Sans" w:hAnsi="Open Sans" w:cs="Open Sans"/>
          <w:sz w:val="20"/>
          <w:szCs w:val="20"/>
        </w:rPr>
      </w:pPr>
      <w:r w:rsidRPr="00453CBD">
        <w:rPr>
          <w:rFonts w:ascii="Open Sans" w:hAnsi="Open Sans" w:cs="Open Sans"/>
          <w:sz w:val="20"/>
          <w:szCs w:val="20"/>
        </w:rPr>
        <w:br/>
      </w:r>
      <w:r w:rsidR="00703C34">
        <w:rPr>
          <w:rFonts w:ascii="Open Sans" w:hAnsi="Open Sans" w:cs="Open Sans"/>
          <w:sz w:val="20"/>
          <w:szCs w:val="20"/>
        </w:rPr>
        <w:t xml:space="preserve">Fethiye </w:t>
      </w:r>
      <w:proofErr w:type="spellStart"/>
      <w:r w:rsidR="00703C34">
        <w:rPr>
          <w:rFonts w:ascii="Open Sans" w:hAnsi="Open Sans" w:cs="Open Sans"/>
          <w:sz w:val="20"/>
          <w:szCs w:val="20"/>
        </w:rPr>
        <w:t>Smile</w:t>
      </w:r>
      <w:proofErr w:type="spellEnd"/>
      <w:r w:rsidRPr="00453CBD">
        <w:rPr>
          <w:rFonts w:ascii="Open Sans" w:hAnsi="Open Sans" w:cs="Open Sans"/>
          <w:sz w:val="20"/>
          <w:szCs w:val="20"/>
        </w:rPr>
        <w:t xml:space="preserve"> kişisel verilerinizi yasanın emrettiği yasal düzenlemelere uygun olarak korumaktadır. Kliniğimiz tarafından kişisel verilerinizin korunması için idari ve teknik anlamda güvenlik tedbirleri alınmış ve bundan sonra da alınmaya devam edilecektir. Kanun kapsamındaki taleplerinizi </w:t>
      </w:r>
      <w:r w:rsidR="00703C34">
        <w:rPr>
          <w:rFonts w:ascii="Open Sans" w:hAnsi="Open Sans" w:cs="Open Sans"/>
          <w:sz w:val="20"/>
          <w:szCs w:val="20"/>
        </w:rPr>
        <w:t>dt.aodag</w:t>
      </w:r>
      <w:r w:rsidRPr="00453CBD">
        <w:rPr>
          <w:rFonts w:ascii="Open Sans" w:hAnsi="Open Sans" w:cs="Open Sans"/>
          <w:sz w:val="20"/>
          <w:szCs w:val="20"/>
        </w:rPr>
        <w:t>@gmail.com adresine iletebilirsiniz.</w:t>
      </w:r>
    </w:p>
    <w:sectPr w:rsidR="005733FB" w:rsidRPr="00453C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D3F"/>
    <w:rsid w:val="000C2D3F"/>
    <w:rsid w:val="00237641"/>
    <w:rsid w:val="00282BE5"/>
    <w:rsid w:val="00453CBD"/>
    <w:rsid w:val="005733FB"/>
    <w:rsid w:val="00586187"/>
    <w:rsid w:val="00703C34"/>
    <w:rsid w:val="007E5547"/>
    <w:rsid w:val="00AA26B3"/>
    <w:rsid w:val="00C40704"/>
    <w:rsid w:val="00CA4F41"/>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1A89A"/>
  <w15:chartTrackingRefBased/>
  <w15:docId w15:val="{4605B4F9-51AC-443C-B4A7-DCD9A3FCE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733F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5733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0897666">
      <w:bodyDiv w:val="1"/>
      <w:marLeft w:val="0"/>
      <w:marRight w:val="0"/>
      <w:marTop w:val="0"/>
      <w:marBottom w:val="0"/>
      <w:divBdr>
        <w:top w:val="none" w:sz="0" w:space="0" w:color="auto"/>
        <w:left w:val="none" w:sz="0" w:space="0" w:color="auto"/>
        <w:bottom w:val="none" w:sz="0" w:space="0" w:color="auto"/>
        <w:right w:val="none" w:sz="0" w:space="0" w:color="auto"/>
      </w:divBdr>
    </w:div>
    <w:div w:id="1775782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4</Pages>
  <Words>1575</Words>
  <Characters>8980</Characters>
  <Application>Microsoft Office Word</Application>
  <DocSecurity>0</DocSecurity>
  <Lines>74</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İpek KUYUCAK</dc:creator>
  <cp:keywords/>
  <dc:description/>
  <cp:lastModifiedBy>İpek KUYUCAK</cp:lastModifiedBy>
  <cp:revision>7</cp:revision>
  <dcterms:created xsi:type="dcterms:W3CDTF">2022-12-13T21:43:00Z</dcterms:created>
  <dcterms:modified xsi:type="dcterms:W3CDTF">2022-12-16T12:07:00Z</dcterms:modified>
</cp:coreProperties>
</file>